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0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spacing w:line="240" w:lineRule="auto"/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“星光计划”流动少年宫进乡村学校项目</w:t>
      </w:r>
    </w:p>
    <w:p>
      <w:pPr>
        <w:spacing w:line="240" w:lineRule="auto"/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采购内容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清单</w:t>
      </w:r>
    </w:p>
    <w:p>
      <w:pPr>
        <w:pStyle w:val="8"/>
        <w:spacing w:line="360" w:lineRule="auto"/>
        <w:ind w:left="0" w:leftChars="0" w:firstLine="0" w:firstLineChars="0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pStyle w:val="8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一．项目内容清单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乙方（实施单位）</w:t>
      </w:r>
      <w:r>
        <w:rPr>
          <w:rFonts w:hint="eastAsia" w:ascii="仿宋_GB2312" w:hAnsi="仿宋_GB2312" w:eastAsia="仿宋_GB2312" w:cs="仿宋_GB2312"/>
          <w:sz w:val="32"/>
          <w:szCs w:val="32"/>
        </w:rPr>
        <w:t>将按照甲方要求，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供应商应完成的服务包括且不限于如下工作：</w:t>
      </w:r>
    </w:p>
    <w:p>
      <w:pPr>
        <w:pStyle w:val="8"/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</w:t>
      </w:r>
      <w:r>
        <w:rPr>
          <w:rFonts w:ascii="Times New Roman" w:hAnsi="Times New Roman" w:eastAsia="仿宋" w:cs="Times New Roman"/>
          <w:sz w:val="32"/>
          <w:szCs w:val="32"/>
        </w:rPr>
        <w:t>“星光计划”流动少年宫进乡村学校项目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的执行工作。</w:t>
      </w:r>
      <w:r>
        <w:rPr>
          <w:rFonts w:ascii="Times New Roman" w:hAnsi="Times New Roman" w:eastAsia="仿宋_GB2312"/>
          <w:sz w:val="32"/>
          <w:szCs w:val="40"/>
        </w:rPr>
        <w:t>包括</w:t>
      </w:r>
      <w:r>
        <w:rPr>
          <w:rFonts w:ascii="Times New Roman" w:hAnsi="Times New Roman" w:eastAsia="仿宋" w:cs="Times New Roman"/>
          <w:sz w:val="32"/>
          <w:szCs w:val="32"/>
        </w:rPr>
        <w:t>项目</w:t>
      </w:r>
      <w:r>
        <w:rPr>
          <w:rFonts w:hint="eastAsia" w:eastAsia="仿宋" w:cs="Times New Roman"/>
          <w:sz w:val="32"/>
          <w:szCs w:val="32"/>
          <w:lang w:eastAsia="zh-CN"/>
        </w:rPr>
        <w:t>前期调研、后期各项目活动等执行工作，后勤保障：包括但不限于教材购买、道具租用、物料购买、交通差旅、餐饮等。</w:t>
      </w:r>
    </w:p>
    <w:p>
      <w:pPr>
        <w:pStyle w:val="8"/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</w:t>
      </w:r>
      <w:r>
        <w:rPr>
          <w:rFonts w:ascii="Times New Roman" w:hAnsi="Times New Roman" w:eastAsia="仿宋" w:cs="Times New Roman"/>
          <w:sz w:val="32"/>
          <w:szCs w:val="32"/>
        </w:rPr>
        <w:t>“星光计划”流动少年宫进乡村学校项目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中青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少年素养提升课程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开展工作。组织学生开展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300节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青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少年素养提升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教学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课程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及教学耗材。</w:t>
      </w:r>
      <w:r>
        <w:rPr>
          <w:rFonts w:ascii="Times New Roman" w:hAnsi="Times New Roman" w:eastAsia="仿宋_GB2312"/>
          <w:sz w:val="32"/>
          <w:szCs w:val="40"/>
        </w:rPr>
        <w:t>包括</w:t>
      </w:r>
      <w:r>
        <w:rPr>
          <w:rFonts w:hint="eastAsia" w:ascii="Times New Roman" w:hAnsi="Times New Roman" w:eastAsia="仿宋_GB2312"/>
          <w:sz w:val="32"/>
          <w:szCs w:val="40"/>
          <w:lang w:eastAsia="zh-CN"/>
        </w:rPr>
        <w:t>学生招募、课程</w:t>
      </w:r>
      <w:r>
        <w:rPr>
          <w:rFonts w:ascii="Times New Roman" w:hAnsi="Times New Roman" w:eastAsia="仿宋_GB2312"/>
          <w:sz w:val="32"/>
          <w:szCs w:val="40"/>
        </w:rPr>
        <w:t>发布通知和指南</w:t>
      </w:r>
      <w:r>
        <w:rPr>
          <w:rFonts w:hint="eastAsia" w:ascii="Times New Roman" w:hAnsi="Times New Roman" w:eastAsia="仿宋_GB2312"/>
          <w:sz w:val="32"/>
          <w:szCs w:val="40"/>
        </w:rPr>
        <w:t>、</w:t>
      </w:r>
      <w:r>
        <w:rPr>
          <w:rFonts w:hint="eastAsia" w:eastAsia="仿宋" w:cs="Times New Roman"/>
          <w:sz w:val="32"/>
          <w:szCs w:val="32"/>
          <w:lang w:eastAsia="zh-CN"/>
        </w:rPr>
        <w:t>教材购买、道具租用、交通差旅、餐饮、</w:t>
      </w:r>
      <w:r>
        <w:rPr>
          <w:rFonts w:hint="eastAsia" w:ascii="Times New Roman" w:hAnsi="Times New Roman" w:eastAsia="仿宋_GB2312"/>
          <w:sz w:val="32"/>
          <w:szCs w:val="40"/>
          <w:lang w:eastAsia="zh-CN"/>
        </w:rPr>
        <w:t>物料设计制作、</w:t>
      </w:r>
      <w:r>
        <w:rPr>
          <w:rFonts w:hint="eastAsia" w:eastAsia="仿宋_GB2312"/>
          <w:sz w:val="32"/>
          <w:szCs w:val="40"/>
          <w:lang w:eastAsia="zh-CN"/>
        </w:rPr>
        <w:t>摄影、课堂场地搭建、新闻发布等工作。</w:t>
      </w:r>
    </w:p>
    <w:p>
      <w:pPr>
        <w:pStyle w:val="8"/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</w:t>
      </w:r>
      <w:r>
        <w:rPr>
          <w:rFonts w:ascii="Times New Roman" w:hAnsi="Times New Roman" w:eastAsia="仿宋" w:cs="Times New Roman"/>
          <w:sz w:val="32"/>
          <w:szCs w:val="32"/>
        </w:rPr>
        <w:t>“星光计划”流动少年宫进乡村学校项目</w:t>
      </w:r>
      <w:r>
        <w:rPr>
          <w:rFonts w:hint="eastAsia" w:eastAsia="仿宋" w:cs="Times New Roman"/>
          <w:sz w:val="32"/>
          <w:szCs w:val="32"/>
          <w:lang w:eastAsia="zh-CN"/>
        </w:rPr>
        <w:t>实践体验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活动中绘画书法展、文艺汇演的项目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开展执行工作。</w:t>
      </w:r>
      <w:r>
        <w:rPr>
          <w:rFonts w:ascii="Times New Roman" w:hAnsi="Times New Roman" w:eastAsia="仿宋_GB2312"/>
          <w:sz w:val="32"/>
          <w:szCs w:val="40"/>
        </w:rPr>
        <w:t>包括发布通知和指南</w:t>
      </w:r>
      <w:r>
        <w:rPr>
          <w:rFonts w:hint="eastAsia" w:ascii="Times New Roman" w:hAnsi="Times New Roman" w:eastAsia="仿宋_GB2312"/>
          <w:sz w:val="32"/>
          <w:szCs w:val="40"/>
        </w:rPr>
        <w:t>、</w:t>
      </w:r>
      <w:r>
        <w:rPr>
          <w:rFonts w:hint="eastAsia" w:ascii="Times New Roman" w:hAnsi="Times New Roman" w:eastAsia="仿宋_GB2312"/>
          <w:sz w:val="32"/>
          <w:szCs w:val="40"/>
          <w:lang w:eastAsia="zh-CN"/>
        </w:rPr>
        <w:t>物料设计制作、</w:t>
      </w:r>
      <w:r>
        <w:rPr>
          <w:rFonts w:hint="eastAsia" w:eastAsia="仿宋" w:cs="Times New Roman"/>
          <w:sz w:val="32"/>
          <w:szCs w:val="32"/>
          <w:lang w:eastAsia="zh-CN"/>
        </w:rPr>
        <w:t>道具租用、</w:t>
      </w:r>
      <w:r>
        <w:rPr>
          <w:rFonts w:hint="eastAsia" w:eastAsia="仿宋_GB2312"/>
          <w:sz w:val="32"/>
          <w:szCs w:val="40"/>
          <w:lang w:eastAsia="zh-CN"/>
        </w:rPr>
        <w:t>摄影、活动场地搭建、新闻发布等工作。</w:t>
      </w:r>
    </w:p>
    <w:p>
      <w:pPr>
        <w:pStyle w:val="8"/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</w:t>
      </w:r>
      <w:r>
        <w:rPr>
          <w:rFonts w:ascii="Times New Roman" w:hAnsi="Times New Roman" w:eastAsia="仿宋" w:cs="Times New Roman"/>
          <w:sz w:val="32"/>
          <w:szCs w:val="32"/>
        </w:rPr>
        <w:t>“星光计划”流动少年宫进乡村学校项目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活动中师资素质能力提升课堂活动，</w:t>
      </w:r>
      <w:r>
        <w:rPr>
          <w:rFonts w:ascii="Times New Roman" w:hAnsi="Times New Roman" w:eastAsia="仿宋_GB2312"/>
          <w:sz w:val="32"/>
          <w:szCs w:val="40"/>
        </w:rPr>
        <w:t>包括发布通知和指南</w:t>
      </w:r>
      <w:r>
        <w:rPr>
          <w:rFonts w:hint="eastAsia" w:ascii="Times New Roman" w:hAnsi="Times New Roman" w:eastAsia="仿宋_GB2312"/>
          <w:sz w:val="32"/>
          <w:szCs w:val="40"/>
        </w:rPr>
        <w:t>、</w:t>
      </w:r>
      <w:r>
        <w:rPr>
          <w:rFonts w:hint="eastAsia" w:eastAsia="仿宋" w:cs="Times New Roman"/>
          <w:sz w:val="32"/>
          <w:szCs w:val="32"/>
          <w:lang w:eastAsia="zh-CN"/>
        </w:rPr>
        <w:t>教材购买、道具租用、交通差旅、餐饮、</w:t>
      </w:r>
      <w:r>
        <w:rPr>
          <w:rFonts w:hint="eastAsia" w:ascii="Times New Roman" w:hAnsi="Times New Roman" w:eastAsia="仿宋_GB2312"/>
          <w:sz w:val="32"/>
          <w:szCs w:val="40"/>
          <w:lang w:eastAsia="zh-CN"/>
        </w:rPr>
        <w:t>物料设计制作、</w:t>
      </w:r>
      <w:r>
        <w:rPr>
          <w:rFonts w:hint="eastAsia" w:eastAsia="仿宋_GB2312"/>
          <w:sz w:val="32"/>
          <w:szCs w:val="40"/>
          <w:lang w:eastAsia="zh-CN"/>
        </w:rPr>
        <w:t>摄影、活动场地搭建、新闻发布、专家劳务费等工作。</w:t>
      </w:r>
    </w:p>
    <w:p>
      <w:pPr>
        <w:pStyle w:val="8"/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负责整个</w:t>
      </w:r>
      <w:r>
        <w:rPr>
          <w:rFonts w:ascii="Times New Roman" w:hAnsi="Times New Roman" w:eastAsia="仿宋" w:cs="Times New Roman"/>
          <w:sz w:val="32"/>
          <w:szCs w:val="32"/>
        </w:rPr>
        <w:t>“星光计划”流动少年宫进乡村学校项目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宣传拍摄制作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。制作项目活动视频拍摄两条宣传片。</w:t>
      </w:r>
    </w:p>
    <w:p>
      <w:pPr>
        <w:pStyle w:val="8"/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负责</w:t>
      </w:r>
      <w:r>
        <w:rPr>
          <w:rFonts w:ascii="Times New Roman" w:hAnsi="Times New Roman" w:eastAsia="仿宋" w:cs="Times New Roman"/>
          <w:sz w:val="32"/>
          <w:szCs w:val="32"/>
        </w:rPr>
        <w:t>“星光计划”流动少年宫进乡村学校项目</w:t>
      </w:r>
      <w:r>
        <w:rPr>
          <w:rFonts w:hint="eastAsia" w:eastAsia="仿宋" w:cs="Times New Roman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“援建少先队队室等少先队阵地”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。</w:t>
      </w:r>
    </w:p>
    <w:sectPr>
      <w:footerReference r:id="rId3" w:type="default"/>
      <w:pgSz w:w="11907" w:h="16840"/>
      <w:pgMar w:top="1440" w:right="1797" w:bottom="1440" w:left="1797" w:header="720" w:footer="720" w:gutter="0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111B37-10BE-48DC-8C55-22A83012F4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7A9763D-6946-4579-9C2F-21A5E540691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EF2F71A-5237-4E16-92BE-8028A3F8D80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9CF2AFE6-628E-469B-B7CE-790B2669408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8B8A1B4-F98F-4B11-971F-E9535A2A1BF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F5F6BF"/>
    <w:multiLevelType w:val="singleLevel"/>
    <w:tmpl w:val="93F5F6B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NGFkMWUwZDVkNTgwZTk5MjY3ZTczYzRkZWMwNzMifQ=="/>
  </w:docVars>
  <w:rsids>
    <w:rsidRoot w:val="20E968EB"/>
    <w:rsid w:val="03457CFC"/>
    <w:rsid w:val="03AC4BEE"/>
    <w:rsid w:val="0C217ECF"/>
    <w:rsid w:val="19CA2833"/>
    <w:rsid w:val="1A732F49"/>
    <w:rsid w:val="1F58270D"/>
    <w:rsid w:val="20E968EB"/>
    <w:rsid w:val="2F962CDA"/>
    <w:rsid w:val="300246FB"/>
    <w:rsid w:val="308949D7"/>
    <w:rsid w:val="3DFD2DE8"/>
    <w:rsid w:val="46C437D7"/>
    <w:rsid w:val="4C20442F"/>
    <w:rsid w:val="55B85C4E"/>
    <w:rsid w:val="59A961E9"/>
    <w:rsid w:val="5FBB4AEA"/>
    <w:rsid w:val="63974B7F"/>
    <w:rsid w:val="64025E3D"/>
    <w:rsid w:val="68EF163E"/>
    <w:rsid w:val="69B23F57"/>
    <w:rsid w:val="716433BC"/>
    <w:rsid w:val="72287DE2"/>
    <w:rsid w:val="748A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8">
    <w:name w:val="NormalIndent"/>
    <w:basedOn w:val="1"/>
    <w:qFormat/>
    <w:uiPriority w:val="0"/>
    <w:pPr>
      <w:ind w:firstLine="420"/>
    </w:pPr>
    <w:rPr>
      <w:szCs w:val="32"/>
    </w:rPr>
  </w:style>
  <w:style w:type="paragraph" w:customStyle="1" w:styleId="9">
    <w:name w:val="引文目录1"/>
    <w:basedOn w:val="1"/>
    <w:next w:val="1"/>
    <w:qFormat/>
    <w:uiPriority w:val="0"/>
    <w:pPr>
      <w:ind w:left="420" w:left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540</Words>
  <Characters>542</Characters>
  <Lines>0</Lines>
  <Paragraphs>0</Paragraphs>
  <TotalTime>0</TotalTime>
  <ScaleCrop>false</ScaleCrop>
  <LinksUpToDate>false</LinksUpToDate>
  <CharactersWithSpaces>544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2023-03-01T07:45:00Z</dcterms:created>
  <dc:creator>凌遠慶 AnsonLing</dc:creator>
  <cp:lastModifiedBy>Kama</cp:lastModifiedBy>
  <dcterms:modified xsi:type="dcterms:W3CDTF">2023-09-21T11:58:51Z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ACB5BADDC2A045FABC23D80E3161EAB9_13</vt:lpwstr>
  </property>
</Properties>
</file>